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jc w:val="center"/>
        <w:rPr>
          <w:rFonts w:ascii="黑体" w:hAnsi="黑体" w:eastAsia="黑体"/>
          <w:sz w:val="32"/>
          <w:szCs w:val="44"/>
        </w:rPr>
      </w:pPr>
      <w:r>
        <w:rPr>
          <w:rFonts w:hint="eastAsia" w:ascii="黑体" w:hAnsi="黑体" w:eastAsia="黑体"/>
          <w:sz w:val="32"/>
          <w:szCs w:val="44"/>
        </w:rPr>
        <w:t>运输机场安防人脸验证系统技术应用情况调查表</w:t>
      </w:r>
    </w:p>
    <w:tbl>
      <w:tblPr>
        <w:tblStyle w:val="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2"/>
        <w:gridCol w:w="1911"/>
        <w:gridCol w:w="1928"/>
        <w:gridCol w:w="3159"/>
        <w:gridCol w:w="1939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单位名称</w:t>
            </w:r>
          </w:p>
        </w:tc>
        <w:tc>
          <w:tcPr>
            <w:tcW w:w="1354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联系人和联系电话</w:t>
            </w:r>
          </w:p>
        </w:tc>
        <w:tc>
          <w:tcPr>
            <w:tcW w:w="1369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40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40"/>
              </w:rPr>
              <w:t>应用场景</w:t>
            </w: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40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40"/>
              </w:rPr>
              <w:t>算法提供商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b/>
                <w:sz w:val="24"/>
                <w:szCs w:val="40"/>
                <w:lang w:val="en" w:eastAsia="zh-CN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40"/>
                <w:lang w:val="en" w:eastAsia="zh-CN"/>
              </w:rPr>
              <w:t>算法版本号</w:t>
            </w:r>
          </w:p>
        </w:tc>
        <w:tc>
          <w:tcPr>
            <w:tcW w:w="111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b/>
                <w:sz w:val="24"/>
                <w:szCs w:val="40"/>
                <w:lang w:eastAsia="zh-CN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40"/>
                <w:lang w:eastAsia="zh-CN"/>
              </w:rPr>
              <w:t>相似度阈值（或范围）</w:t>
            </w: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b/>
                <w:sz w:val="24"/>
                <w:szCs w:val="40"/>
                <w:lang w:eastAsia="zh-CN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40"/>
                <w:lang w:eastAsia="zh-CN"/>
              </w:rPr>
              <w:t>错误拒绝率</w:t>
            </w: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b/>
                <w:sz w:val="24"/>
                <w:szCs w:val="40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40"/>
                <w:lang w:eastAsia="zh-CN"/>
              </w:rPr>
              <w:t>错误接受率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航站楼出入口自助验证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2"/>
                <w:sz w:val="24"/>
                <w:szCs w:val="40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旅客安检人工验证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2"/>
                <w:sz w:val="24"/>
                <w:szCs w:val="40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旅客安检自助验证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2"/>
                <w:sz w:val="24"/>
                <w:szCs w:val="40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工作人员安检人工验证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2"/>
                <w:sz w:val="24"/>
                <w:szCs w:val="40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工作人员安检自助验证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2"/>
                <w:sz w:val="24"/>
                <w:szCs w:val="40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登机口人工验证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2"/>
                <w:sz w:val="24"/>
                <w:szCs w:val="40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</w:rPr>
              <w:t>登机口自助验证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61" w:type="pct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40"/>
                <w:lang w:eastAsia="zh-CN"/>
              </w:rPr>
            </w:pPr>
            <w:r>
              <w:rPr>
                <w:rFonts w:hint="eastAsia" w:ascii="仿宋_GB2312" w:hAnsi="黑体" w:eastAsia="仿宋_GB2312"/>
                <w:sz w:val="24"/>
                <w:szCs w:val="40"/>
                <w:lang w:eastAsia="zh-CN"/>
              </w:rPr>
              <w:t>其他</w:t>
            </w: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111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40"/>
              </w:rPr>
            </w:pPr>
          </w:p>
        </w:tc>
      </w:tr>
    </w:tbl>
    <w:p>
      <w:pPr>
        <w:spacing w:before="156" w:beforeLines="50"/>
        <w:jc w:val="left"/>
        <w:rPr>
          <w:rFonts w:hint="eastAsia" w:ascii="仿宋_GB2312" w:hAnsi="黑体" w:eastAsia="仿宋_GB2312"/>
          <w:sz w:val="24"/>
          <w:szCs w:val="32"/>
          <w:lang w:eastAsia="zh-CN"/>
        </w:rPr>
      </w:pPr>
      <w:r>
        <w:rPr>
          <w:rFonts w:hint="eastAsia" w:ascii="仿宋_GB2312" w:hAnsi="黑体" w:eastAsia="仿宋_GB2312"/>
          <w:sz w:val="24"/>
          <w:szCs w:val="32"/>
        </w:rPr>
        <w:t>注：</w:t>
      </w: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1.</w:t>
      </w:r>
      <w:r>
        <w:rPr>
          <w:rFonts w:hint="eastAsia" w:ascii="仿宋_GB2312" w:hAnsi="黑体" w:eastAsia="仿宋_GB2312"/>
          <w:sz w:val="24"/>
          <w:szCs w:val="32"/>
        </w:rPr>
        <w:t>如一个应用场景下有多家算法、算法版本号，或设置不同相似度阈值</w:t>
      </w:r>
      <w:r>
        <w:rPr>
          <w:rFonts w:hint="eastAsia" w:ascii="仿宋_GB2312" w:hAnsi="黑体" w:eastAsia="仿宋_GB2312"/>
          <w:sz w:val="24"/>
          <w:szCs w:val="32"/>
          <w:lang w:eastAsia="zh-CN"/>
        </w:rPr>
        <w:t>（或范围）</w:t>
      </w:r>
      <w:r>
        <w:rPr>
          <w:rFonts w:hint="eastAsia" w:ascii="仿宋_GB2312" w:hAnsi="黑体" w:eastAsia="仿宋_GB2312"/>
          <w:sz w:val="24"/>
          <w:szCs w:val="32"/>
        </w:rPr>
        <w:t>，请自行增加一行分别填写</w:t>
      </w:r>
      <w:r>
        <w:rPr>
          <w:rFonts w:hint="eastAsia" w:ascii="仿宋_GB2312" w:hAnsi="黑体" w:eastAsia="仿宋_GB2312"/>
          <w:sz w:val="24"/>
          <w:szCs w:val="32"/>
          <w:lang w:eastAsia="zh-CN"/>
        </w:rPr>
        <w:t>。</w:t>
      </w:r>
    </w:p>
    <w:p>
      <w:pPr>
        <w:spacing w:before="156" w:beforeLines="50"/>
        <w:ind w:firstLine="480" w:firstLineChars="200"/>
        <w:jc w:val="left"/>
        <w:rPr>
          <w:rFonts w:hint="eastAsia" w:ascii="仿宋_GB2312" w:hAnsi="黑体" w:eastAsia="仿宋_GB2312"/>
          <w:sz w:val="24"/>
          <w:szCs w:val="32"/>
          <w:lang w:val="en-US" w:eastAsia="zh-CN"/>
        </w:rPr>
      </w:pP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2.如果相似度阈值设置是区间范围，请补充说明现场操作流程。</w:t>
      </w:r>
    </w:p>
    <w:p>
      <w:pPr>
        <w:spacing w:before="156" w:beforeLines="50"/>
        <w:ind w:firstLine="48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3.</w:t>
      </w:r>
      <w:r>
        <w:rPr>
          <w:rFonts w:hint="eastAsia" w:ascii="仿宋_GB2312" w:hAnsi="黑体" w:eastAsia="仿宋_GB2312"/>
          <w:sz w:val="24"/>
          <w:szCs w:val="32"/>
        </w:rPr>
        <w:t>如</w:t>
      </w:r>
      <w:r>
        <w:rPr>
          <w:rFonts w:hint="eastAsia" w:ascii="仿宋_GB2312" w:hAnsi="黑体" w:eastAsia="仿宋_GB2312"/>
          <w:sz w:val="24"/>
          <w:szCs w:val="32"/>
          <w:lang w:eastAsia="zh-CN"/>
        </w:rPr>
        <w:t>某应</w:t>
      </w:r>
      <w:bookmarkStart w:id="0" w:name="_GoBack"/>
      <w:bookmarkEnd w:id="0"/>
      <w:r>
        <w:rPr>
          <w:rFonts w:hint="eastAsia" w:ascii="仿宋_GB2312" w:hAnsi="黑体" w:eastAsia="仿宋_GB2312"/>
          <w:sz w:val="24"/>
          <w:szCs w:val="32"/>
          <w:lang w:eastAsia="zh-CN"/>
        </w:rPr>
        <w:t>用场景</w:t>
      </w:r>
      <w:r>
        <w:rPr>
          <w:rFonts w:hint="eastAsia" w:ascii="仿宋_GB2312" w:hAnsi="黑体" w:eastAsia="仿宋_GB2312"/>
          <w:sz w:val="24"/>
          <w:szCs w:val="32"/>
        </w:rPr>
        <w:t>未配备，请填写“/”。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xYzE4ODA4MzAyNDliZWIwN2I0MTNhZDhkZWZkNWMifQ=="/>
  </w:docVars>
  <w:rsids>
    <w:rsidRoot w:val="0D607682"/>
    <w:rsid w:val="00017443"/>
    <w:rsid w:val="00030F73"/>
    <w:rsid w:val="00030FDC"/>
    <w:rsid w:val="00045D41"/>
    <w:rsid w:val="0007639C"/>
    <w:rsid w:val="000C6C6A"/>
    <w:rsid w:val="000D4036"/>
    <w:rsid w:val="000F10BF"/>
    <w:rsid w:val="0010096E"/>
    <w:rsid w:val="0010301B"/>
    <w:rsid w:val="00105669"/>
    <w:rsid w:val="001320F5"/>
    <w:rsid w:val="001A4799"/>
    <w:rsid w:val="001D66FF"/>
    <w:rsid w:val="00201F4F"/>
    <w:rsid w:val="00216724"/>
    <w:rsid w:val="00250E47"/>
    <w:rsid w:val="00253319"/>
    <w:rsid w:val="00277B69"/>
    <w:rsid w:val="00293EE2"/>
    <w:rsid w:val="002D6D60"/>
    <w:rsid w:val="003404DD"/>
    <w:rsid w:val="00362354"/>
    <w:rsid w:val="0037584C"/>
    <w:rsid w:val="00375EBB"/>
    <w:rsid w:val="003821EA"/>
    <w:rsid w:val="003E2302"/>
    <w:rsid w:val="00415D42"/>
    <w:rsid w:val="0048717F"/>
    <w:rsid w:val="004C0F8B"/>
    <w:rsid w:val="00535BCD"/>
    <w:rsid w:val="005A05BA"/>
    <w:rsid w:val="00620634"/>
    <w:rsid w:val="0063106A"/>
    <w:rsid w:val="00657F43"/>
    <w:rsid w:val="00671435"/>
    <w:rsid w:val="00691E6E"/>
    <w:rsid w:val="006D2453"/>
    <w:rsid w:val="006E261D"/>
    <w:rsid w:val="007642F4"/>
    <w:rsid w:val="00771B6C"/>
    <w:rsid w:val="007A311B"/>
    <w:rsid w:val="007B5701"/>
    <w:rsid w:val="00801299"/>
    <w:rsid w:val="00803799"/>
    <w:rsid w:val="00835E8A"/>
    <w:rsid w:val="008864BB"/>
    <w:rsid w:val="008908D9"/>
    <w:rsid w:val="008932F7"/>
    <w:rsid w:val="009049AB"/>
    <w:rsid w:val="00927ACA"/>
    <w:rsid w:val="00927CE5"/>
    <w:rsid w:val="00981056"/>
    <w:rsid w:val="0098292B"/>
    <w:rsid w:val="009C436B"/>
    <w:rsid w:val="009C74EB"/>
    <w:rsid w:val="00A4337E"/>
    <w:rsid w:val="00A77387"/>
    <w:rsid w:val="00A92B26"/>
    <w:rsid w:val="00AE62A9"/>
    <w:rsid w:val="00BB325D"/>
    <w:rsid w:val="00BE298A"/>
    <w:rsid w:val="00C160C9"/>
    <w:rsid w:val="00C52E55"/>
    <w:rsid w:val="00CC7CD8"/>
    <w:rsid w:val="00D23D74"/>
    <w:rsid w:val="00D244FF"/>
    <w:rsid w:val="00E226E9"/>
    <w:rsid w:val="00E4266E"/>
    <w:rsid w:val="00E84962"/>
    <w:rsid w:val="00E970D3"/>
    <w:rsid w:val="00EF0564"/>
    <w:rsid w:val="00EF3B66"/>
    <w:rsid w:val="00F26E60"/>
    <w:rsid w:val="00F60ADE"/>
    <w:rsid w:val="00F731B6"/>
    <w:rsid w:val="00FA671C"/>
    <w:rsid w:val="00FB5490"/>
    <w:rsid w:val="040F41FA"/>
    <w:rsid w:val="0D607682"/>
    <w:rsid w:val="0FF46D31"/>
    <w:rsid w:val="108A38CF"/>
    <w:rsid w:val="156533EB"/>
    <w:rsid w:val="17321A57"/>
    <w:rsid w:val="24F31ED0"/>
    <w:rsid w:val="27D63AF0"/>
    <w:rsid w:val="28A10C81"/>
    <w:rsid w:val="2A2E6D8F"/>
    <w:rsid w:val="2C5F290D"/>
    <w:rsid w:val="2C6377AD"/>
    <w:rsid w:val="38135A06"/>
    <w:rsid w:val="48E763A6"/>
    <w:rsid w:val="4DCF7777"/>
    <w:rsid w:val="59AF01E4"/>
    <w:rsid w:val="5AC36B75"/>
    <w:rsid w:val="631B52B1"/>
    <w:rsid w:val="67BB0C58"/>
    <w:rsid w:val="691427CE"/>
    <w:rsid w:val="6C45090D"/>
    <w:rsid w:val="6D8724A9"/>
    <w:rsid w:val="6FA9457E"/>
    <w:rsid w:val="77AE2F9F"/>
    <w:rsid w:val="77FF5091"/>
    <w:rsid w:val="7B77035C"/>
    <w:rsid w:val="7E0F7090"/>
    <w:rsid w:val="7FFA84FF"/>
    <w:rsid w:val="7FFD5912"/>
    <w:rsid w:val="9BBE8D1D"/>
    <w:rsid w:val="9EEF597D"/>
    <w:rsid w:val="A79FE872"/>
    <w:rsid w:val="DC45193D"/>
    <w:rsid w:val="EF9C2BCB"/>
    <w:rsid w:val="FE9ED36E"/>
    <w:rsid w:val="FF4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annotation subject"/>
    <w:basedOn w:val="2"/>
    <w:next w:val="2"/>
    <w:link w:val="15"/>
    <w:qFormat/>
    <w:uiPriority w:val="0"/>
    <w:rPr>
      <w:b/>
      <w:bCs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框文本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fontstyle01"/>
    <w:basedOn w:val="7"/>
    <w:qFormat/>
    <w:uiPriority w:val="0"/>
    <w:rPr>
      <w:rFonts w:hint="eastAsia" w:ascii="仿宋_GB2312" w:eastAsia="仿宋_GB2312"/>
      <w:color w:val="000000"/>
      <w:sz w:val="32"/>
      <w:szCs w:val="32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批注文字 字符"/>
    <w:basedOn w:val="7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5">
    <w:name w:val="批注主题 字符"/>
    <w:basedOn w:val="14"/>
    <w:link w:val="4"/>
    <w:qFormat/>
    <w:uiPriority w:val="0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175</Words>
  <Characters>1001</Characters>
  <Lines>8</Lines>
  <Paragraphs>2</Paragraphs>
  <TotalTime>15</TotalTime>
  <ScaleCrop>false</ScaleCrop>
  <LinksUpToDate>false</LinksUpToDate>
  <CharactersWithSpaces>1174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2024-04-28T14:21:00Z</dcterms:created>
  <dc:creator>zheng</dc:creator>
  <cp:lastModifiedBy>caac</cp:lastModifiedBy>
  <cp:lastPrinted>2024-05-31T14:10:57Z</cp:lastPrinted>
  <dcterms:modified xsi:type="dcterms:W3CDTF">2024-05-31T14:29:35Z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213E039B75574B459BFAA2B0A1D570B4_13</vt:lpwstr>
  </property>
</Properties>
</file>